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8B5" w:rsidRPr="00F7167C" w:rsidRDefault="007258B5" w:rsidP="007258B5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7258B5">
      <w:pPr>
        <w:jc w:val="right"/>
        <w:rPr>
          <w:sz w:val="26"/>
          <w:szCs w:val="26"/>
        </w:rPr>
      </w:pPr>
    </w:p>
    <w:p w:rsidR="007258B5" w:rsidRDefault="007258B5" w:rsidP="007258B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7258B5" w:rsidRDefault="007258B5" w:rsidP="007258B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7258B5" w:rsidRDefault="007258B5" w:rsidP="007258B5">
      <w:pPr>
        <w:jc w:val="center"/>
        <w:rPr>
          <w:b/>
          <w:sz w:val="26"/>
          <w:szCs w:val="26"/>
        </w:rPr>
      </w:pPr>
    </w:p>
    <w:p w:rsidR="007258B5" w:rsidRDefault="007258B5" w:rsidP="007258B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7258B5" w:rsidRDefault="007258B5" w:rsidP="007258B5">
      <w:pPr>
        <w:jc w:val="center"/>
        <w:rPr>
          <w:b/>
          <w:sz w:val="26"/>
          <w:szCs w:val="26"/>
        </w:rPr>
      </w:pPr>
    </w:p>
    <w:p w:rsidR="007258B5" w:rsidRDefault="007258B5" w:rsidP="007258B5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7258B5" w:rsidRDefault="007258B5" w:rsidP="007258B5">
      <w:pPr>
        <w:jc w:val="center"/>
        <w:rPr>
          <w:sz w:val="26"/>
          <w:szCs w:val="26"/>
        </w:rPr>
      </w:pPr>
    </w:p>
    <w:p w:rsidR="007258B5" w:rsidRDefault="007258B5" w:rsidP="007258B5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6C2B10">
        <w:rPr>
          <w:sz w:val="26"/>
          <w:szCs w:val="26"/>
        </w:rPr>
        <w:t xml:space="preserve"> 01.03.2019                                                                                                  № 205</w:t>
      </w:r>
      <w:r>
        <w:rPr>
          <w:sz w:val="26"/>
          <w:szCs w:val="26"/>
        </w:rPr>
        <w:t xml:space="preserve">                                                                                    </w:t>
      </w:r>
      <w:r w:rsidR="006C2B10">
        <w:rPr>
          <w:sz w:val="26"/>
          <w:szCs w:val="26"/>
        </w:rPr>
        <w:t xml:space="preserve">                               </w:t>
      </w:r>
    </w:p>
    <w:p w:rsidR="007258B5" w:rsidRDefault="007258B5" w:rsidP="007258B5">
      <w:pPr>
        <w:jc w:val="both"/>
        <w:rPr>
          <w:sz w:val="26"/>
          <w:szCs w:val="26"/>
        </w:rPr>
      </w:pPr>
    </w:p>
    <w:p w:rsidR="007258B5" w:rsidRDefault="007258B5" w:rsidP="007258B5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27 июля 2015 № 680 «Об утверждении порядка оформления плановых (рейдовых) заданий на проведение плановых (рейдовых) осмотров, обследований и их содержание, оформления результатов плановых (рейдовых) осмотров, обследований»</w:t>
      </w:r>
    </w:p>
    <w:p w:rsidR="007258B5" w:rsidRDefault="007258B5" w:rsidP="007258B5">
      <w:pPr>
        <w:jc w:val="center"/>
        <w:rPr>
          <w:sz w:val="26"/>
          <w:szCs w:val="26"/>
        </w:rPr>
      </w:pPr>
    </w:p>
    <w:p w:rsidR="007258B5" w:rsidRDefault="007258B5" w:rsidP="007258B5">
      <w:pPr>
        <w:jc w:val="center"/>
        <w:rPr>
          <w:sz w:val="26"/>
          <w:szCs w:val="26"/>
        </w:rPr>
      </w:pPr>
    </w:p>
    <w:p w:rsidR="007258B5" w:rsidRDefault="007258B5" w:rsidP="007258B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статьей 13.2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ст. 43 Устава района администрация района</w:t>
      </w:r>
    </w:p>
    <w:p w:rsidR="007258B5" w:rsidRDefault="007258B5" w:rsidP="007258B5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7258B5" w:rsidRDefault="007258B5" w:rsidP="007258B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порядок оформления плановых (рейдовых) заданий на проведение плановых (рейдовых) осмотров, обследований и их содержание, оформления результатов плановых (рейдовых) осмотров, обследований, утвержденный постановлением администрации района от 27 июля 2015 года № 680 «Об утверждении порядка оформления плановых (рейдовых) заданий на проведение плановых (рейдовых) осмотров, обследований и их содержание, оформления результатов плановых (рейдовых) осмотров, обследований» следующие изменения:</w:t>
      </w:r>
    </w:p>
    <w:p w:rsidR="007258B5" w:rsidRDefault="007258B5" w:rsidP="007258B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Пункт 2.2 изложить в следующей редакции:</w:t>
      </w:r>
    </w:p>
    <w:p w:rsidR="007258B5" w:rsidRDefault="007258B5" w:rsidP="007258B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«2.2. Плановые (рейдовые) задания выдаются и подписываются руководителем администрации района».</w:t>
      </w:r>
    </w:p>
    <w:p w:rsidR="007258B5" w:rsidRDefault="007258B5" w:rsidP="007258B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В абзаце третьем пункта 4.1 слова «Главы района» заменить словами «руководителя администрации района».</w:t>
      </w:r>
    </w:p>
    <w:p w:rsidR="007258B5" w:rsidRDefault="007258B5" w:rsidP="007258B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Настоящее постановление вступает в силу на следующий день </w:t>
      </w:r>
      <w:r w:rsidR="00055BE1">
        <w:rPr>
          <w:sz w:val="26"/>
          <w:szCs w:val="26"/>
        </w:rPr>
        <w:t>после его официального опубликования и распространяется на правоотношения, возникшие с 1 января 2019 года.</w:t>
      </w:r>
    </w:p>
    <w:p w:rsidR="00055BE1" w:rsidRDefault="00055BE1" w:rsidP="007258B5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55BE1" w:rsidTr="00055BE1">
        <w:tc>
          <w:tcPr>
            <w:tcW w:w="4785" w:type="dxa"/>
          </w:tcPr>
          <w:p w:rsidR="00055BE1" w:rsidRDefault="00055BE1" w:rsidP="007258B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руководителя администрации района, заместитель руководителя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055BE1" w:rsidRDefault="00055BE1" w:rsidP="007258B5">
            <w:pPr>
              <w:rPr>
                <w:sz w:val="26"/>
                <w:szCs w:val="26"/>
              </w:rPr>
            </w:pPr>
          </w:p>
          <w:p w:rsidR="00055BE1" w:rsidRDefault="00055BE1" w:rsidP="007258B5">
            <w:pPr>
              <w:rPr>
                <w:sz w:val="26"/>
                <w:szCs w:val="26"/>
              </w:rPr>
            </w:pPr>
          </w:p>
          <w:p w:rsidR="00055BE1" w:rsidRDefault="00055BE1" w:rsidP="007258B5">
            <w:pPr>
              <w:rPr>
                <w:sz w:val="26"/>
                <w:szCs w:val="26"/>
              </w:rPr>
            </w:pPr>
          </w:p>
          <w:p w:rsidR="00055BE1" w:rsidRDefault="00055BE1" w:rsidP="007258B5">
            <w:pPr>
              <w:rPr>
                <w:sz w:val="26"/>
                <w:szCs w:val="26"/>
              </w:rPr>
            </w:pPr>
          </w:p>
          <w:p w:rsidR="00055BE1" w:rsidRDefault="00055BE1" w:rsidP="007258B5">
            <w:pPr>
              <w:rPr>
                <w:sz w:val="26"/>
                <w:szCs w:val="26"/>
              </w:rPr>
            </w:pPr>
          </w:p>
          <w:p w:rsidR="00055BE1" w:rsidRDefault="00055BE1" w:rsidP="007258B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Е.Б. Комарова</w:t>
            </w:r>
          </w:p>
        </w:tc>
      </w:tr>
    </w:tbl>
    <w:p w:rsidR="007258B5" w:rsidRPr="007258B5" w:rsidRDefault="007258B5" w:rsidP="00055BE1">
      <w:pPr>
        <w:jc w:val="center"/>
        <w:rPr>
          <w:sz w:val="26"/>
          <w:szCs w:val="26"/>
        </w:rPr>
      </w:pPr>
    </w:p>
    <w:sectPr w:rsidR="007258B5" w:rsidRPr="007258B5" w:rsidSect="00055BE1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7258B5"/>
    <w:rsid w:val="00055BE1"/>
    <w:rsid w:val="003F1748"/>
    <w:rsid w:val="004013BB"/>
    <w:rsid w:val="006C2B10"/>
    <w:rsid w:val="007258B5"/>
    <w:rsid w:val="008A2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8B5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5BE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2019-03-01T13:13:00Z</cp:lastPrinted>
  <dcterms:created xsi:type="dcterms:W3CDTF">2019-02-19T05:31:00Z</dcterms:created>
  <dcterms:modified xsi:type="dcterms:W3CDTF">2019-03-01T13:14:00Z</dcterms:modified>
</cp:coreProperties>
</file>